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FD7" w:rsidRDefault="003F600A" w:rsidP="003F600A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1600200</wp:posOffset>
            </wp:positionV>
            <wp:extent cx="2327910" cy="655320"/>
            <wp:effectExtent l="19050" t="0" r="0" b="0"/>
            <wp:wrapNone/>
            <wp:docPr id="2" name="Picture 1" descr="Mining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Header.png"/>
                    <pic:cNvPicPr/>
                  </pic:nvPicPr>
                  <pic:blipFill>
                    <a:blip r:embed="rId7" cstate="print"/>
                    <a:srcRect l="72710" t="54545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1600200</wp:posOffset>
            </wp:positionV>
            <wp:extent cx="803910" cy="655320"/>
            <wp:effectExtent l="19050" t="0" r="0" b="0"/>
            <wp:wrapNone/>
            <wp:docPr id="43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8"/>
                    <a:srcRect r="17488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06127" cy="1714500"/>
            <wp:effectExtent l="19050" t="0" r="0" b="0"/>
            <wp:docPr id="1" name="Picture 0" descr="Mining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Header.png"/>
                    <pic:cNvPicPr/>
                  </pic:nvPicPr>
                  <pic:blipFill>
                    <a:blip r:embed="rId9" cstate="print"/>
                    <a:srcRect r="27176"/>
                    <a:stretch>
                      <a:fillRect/>
                    </a:stretch>
                  </pic:blipFill>
                  <pic:spPr>
                    <a:xfrm>
                      <a:off x="0" y="0"/>
                      <a:ext cx="590612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0A" w:rsidRDefault="003F600A" w:rsidP="003F600A">
      <w:pPr>
        <w:pStyle w:val="NoSpacing"/>
        <w:jc w:val="center"/>
      </w:pPr>
    </w:p>
    <w:p w:rsidR="003F600A" w:rsidRDefault="003F600A" w:rsidP="003F600A">
      <w:pPr>
        <w:pStyle w:val="NoSpacing"/>
        <w:jc w:val="center"/>
      </w:pPr>
    </w:p>
    <w:p w:rsidR="003F600A" w:rsidRDefault="003F600A" w:rsidP="003F600A">
      <w:pPr>
        <w:pStyle w:val="NoSpacing"/>
        <w:jc w:val="center"/>
      </w:pPr>
    </w:p>
    <w:p w:rsidR="00216FD7" w:rsidRPr="003F600A" w:rsidRDefault="009F2D37" w:rsidP="00216FD7">
      <w:pPr>
        <w:rPr>
          <w:sz w:val="16"/>
          <w:lang w:eastAsia="en-US"/>
        </w:rPr>
      </w:pPr>
      <w:r w:rsidRPr="003F600A">
        <w:rPr>
          <w:noProof/>
          <w:sz w:val="16"/>
          <w:lang w:eastAsia="en-US"/>
        </w:rPr>
        <w:pict>
          <v:group id="_x0000_s1037" style="position:absolute;margin-left:10.8pt;margin-top:4.9pt;width:449.25pt;height:99.65pt;z-index:251663360" coordorigin="480,376" coordsize="3888,1442">
            <v:rect id="_x0000_s1038" style="position:absolute;left:480;top:376;width:3840;height:1442" filled="f" fillcolor="#0c9" stroked="f">
              <v:textbox style="mso-next-textbox:#_x0000_s1038" inset="7.25pt,1.2788mm,7.25pt,1.2788mm">
                <w:txbxContent>
                  <w:p w:rsidR="000E5A39" w:rsidRPr="000E5A39" w:rsidRDefault="00A07032" w:rsidP="000E5A39">
                    <w:pPr>
                      <w:jc w:val="center"/>
                      <w:rPr>
                        <w:rFonts w:cs="Arial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0E5A39">
                      <w:rPr>
                        <w:rFonts w:cs="Arial"/>
                        <w:b/>
                        <w:bCs/>
                        <w:color w:val="000000"/>
                        <w:sz w:val="28"/>
                        <w:szCs w:val="28"/>
                      </w:rPr>
                      <w:t>Philippine Business Groups</w:t>
                    </w:r>
                    <w:r w:rsidR="000E5A39" w:rsidRPr="000E5A39">
                      <w:rPr>
                        <w:rFonts w:cs="Arial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</w:t>
                    </w:r>
                  </w:p>
                  <w:p w:rsidR="00A07032" w:rsidRPr="000E5A39" w:rsidRDefault="000E5A39" w:rsidP="000E5A39">
                    <w:pPr>
                      <w:jc w:val="center"/>
                      <w:rPr>
                        <w:rFonts w:cs="Arial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0E5A39">
                      <w:rPr>
                        <w:rFonts w:cs="Arial"/>
                        <w:b/>
                        <w:bCs/>
                        <w:color w:val="000000"/>
                        <w:sz w:val="28"/>
                        <w:szCs w:val="28"/>
                      </w:rPr>
                      <w:t>Joint Foreign Chambers of the Philippines</w:t>
                    </w:r>
                  </w:p>
                  <w:p w:rsidR="000E5A39" w:rsidRDefault="000E5A39" w:rsidP="000E5A39">
                    <w:pPr>
                      <w:jc w:val="center"/>
                      <w:rPr>
                        <w:rFonts w:cs="Arial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</w:p>
                  <w:p w:rsidR="000E5A39" w:rsidRPr="000E5A39" w:rsidRDefault="000E5A39" w:rsidP="000E5A39">
                    <w:pPr>
                      <w:jc w:val="center"/>
                      <w:rPr>
                        <w:rFonts w:cs="Arial"/>
                        <w:b/>
                        <w:bCs/>
                        <w:color w:val="000000"/>
                        <w:sz w:val="36"/>
                        <w:szCs w:val="36"/>
                      </w:rPr>
                    </w:pPr>
                    <w:r w:rsidRPr="000E5A39">
                      <w:rPr>
                        <w:rFonts w:cs="Arial"/>
                        <w:b/>
                        <w:bCs/>
                        <w:color w:val="000000"/>
                        <w:sz w:val="36"/>
                        <w:szCs w:val="36"/>
                      </w:rPr>
                      <w:t>PRESS CONFERENCE</w:t>
                    </w:r>
                  </w:p>
                  <w:p w:rsidR="00A07032" w:rsidRDefault="00A07032" w:rsidP="0087252F">
                    <w:pPr>
                      <w:jc w:val="center"/>
                      <w:rPr>
                        <w:rFonts w:cs="Arial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</w:p>
                  <w:p w:rsidR="00A07032" w:rsidRPr="008505B5" w:rsidRDefault="00A07032" w:rsidP="00A07032">
                    <w:pPr>
                      <w:ind w:right="-432"/>
                      <w:jc w:val="both"/>
                      <w:rPr>
                        <w:rFonts w:asciiTheme="majorHAnsi" w:hAnsiTheme="majorHAnsi" w:cs="Arial"/>
                        <w:sz w:val="22"/>
                        <w:szCs w:val="22"/>
                      </w:rPr>
                    </w:pPr>
                  </w:p>
                  <w:p w:rsidR="00A07032" w:rsidRDefault="00A07032" w:rsidP="00A07032">
                    <w:pPr>
                      <w:jc w:val="center"/>
                      <w:rPr>
                        <w:rFonts w:cs="Arial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39" style="position:absolute;left:528;top:808;width:3840;height:168" filled="f" fillcolor="#0c9" stroked="f">
              <v:textbox style="mso-next-textbox:#_x0000_s1039" inset="7.25pt,1.2788mm,7.25pt,1.2788mm">
                <w:txbxContent>
                  <w:p w:rsidR="00A07032" w:rsidRPr="00E42F1C" w:rsidRDefault="00A07032" w:rsidP="00A07032">
                    <w:pPr>
                      <w:rPr>
                        <w:szCs w:val="18"/>
                      </w:rPr>
                    </w:pPr>
                  </w:p>
                </w:txbxContent>
              </v:textbox>
            </v:rect>
          </v:group>
        </w:pict>
      </w:r>
    </w:p>
    <w:p w:rsidR="00216FD7" w:rsidRPr="00216FD7" w:rsidRDefault="00216FD7" w:rsidP="00216FD7">
      <w:pPr>
        <w:rPr>
          <w:lang w:eastAsia="en-US"/>
        </w:rPr>
      </w:pPr>
    </w:p>
    <w:p w:rsidR="000D6F00" w:rsidRPr="00525B85" w:rsidRDefault="000D6F00" w:rsidP="00216FD7">
      <w:pPr>
        <w:rPr>
          <w:lang w:eastAsia="en-US"/>
        </w:rPr>
      </w:pPr>
    </w:p>
    <w:p w:rsidR="00A07032" w:rsidRDefault="009F2D37" w:rsidP="00E938B9">
      <w:pPr>
        <w:ind w:left="450"/>
        <w:jc w:val="center"/>
        <w:rPr>
          <w:rFonts w:ascii="Constantia" w:hAnsi="Constantia"/>
          <w:b/>
          <w:u w:val="single"/>
          <w:lang w:eastAsia="en-US"/>
        </w:rPr>
      </w:pPr>
      <w:r>
        <w:rPr>
          <w:rFonts w:ascii="Constantia" w:hAnsi="Constantia"/>
          <w:b/>
          <w:noProof/>
          <w:u w:val="single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7.05pt;margin-top:11.8pt;width:437.45pt;height:0;z-index:251678720" o:connectortype="straight"/>
        </w:pict>
      </w:r>
    </w:p>
    <w:p w:rsidR="00A07032" w:rsidRDefault="00A07032" w:rsidP="008100C7">
      <w:pPr>
        <w:ind w:left="450"/>
        <w:jc w:val="center"/>
        <w:rPr>
          <w:rFonts w:ascii="Constantia" w:hAnsi="Constantia"/>
          <w:b/>
          <w:u w:val="single"/>
          <w:lang w:eastAsia="en-US"/>
        </w:rPr>
      </w:pPr>
    </w:p>
    <w:p w:rsidR="00A07032" w:rsidRDefault="00A07032" w:rsidP="008100C7">
      <w:pPr>
        <w:ind w:left="450"/>
        <w:jc w:val="center"/>
        <w:rPr>
          <w:rFonts w:ascii="Constantia" w:hAnsi="Constantia"/>
          <w:b/>
          <w:u w:val="single"/>
          <w:lang w:eastAsia="en-US"/>
        </w:rPr>
      </w:pPr>
    </w:p>
    <w:p w:rsidR="00A07032" w:rsidRDefault="009F2D37" w:rsidP="008100C7">
      <w:pPr>
        <w:ind w:left="450"/>
        <w:jc w:val="center"/>
        <w:rPr>
          <w:rFonts w:ascii="Constantia" w:hAnsi="Constantia"/>
          <w:b/>
          <w:u w:val="single"/>
          <w:lang w:eastAsia="en-US"/>
        </w:rPr>
      </w:pPr>
      <w:r w:rsidRPr="009F2D37">
        <w:rPr>
          <w:noProof/>
          <w:lang w:eastAsia="en-US"/>
        </w:rPr>
        <w:pict>
          <v:rect id="_x0000_s1035" style="position:absolute;left:0;text-align:left;margin-left:-4.65pt;margin-top:3.05pt;width:476.4pt;height:464.25pt;z-index:-2516541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</w:p>
    <w:p w:rsidR="008100C7" w:rsidRDefault="001255A0" w:rsidP="006C729F">
      <w:pPr>
        <w:jc w:val="center"/>
        <w:rPr>
          <w:rFonts w:ascii="Constantia" w:hAnsi="Constantia"/>
          <w:b/>
          <w:u w:val="single"/>
          <w:lang w:eastAsia="en-US"/>
        </w:rPr>
      </w:pPr>
      <w:r>
        <w:rPr>
          <w:rFonts w:ascii="Constantia" w:hAnsi="Constantia"/>
          <w:b/>
          <w:u w:val="single"/>
          <w:lang w:eastAsia="en-US"/>
        </w:rPr>
        <w:t xml:space="preserve">MEDIA </w:t>
      </w:r>
      <w:r w:rsidR="003A4776">
        <w:rPr>
          <w:rFonts w:ascii="Constantia" w:hAnsi="Constantia"/>
          <w:b/>
          <w:u w:val="single"/>
          <w:lang w:eastAsia="en-US"/>
        </w:rPr>
        <w:t>REPLY FORM</w:t>
      </w:r>
    </w:p>
    <w:p w:rsidR="00E618D1" w:rsidRPr="00A07032" w:rsidRDefault="00E618D1" w:rsidP="006C729F">
      <w:pPr>
        <w:jc w:val="center"/>
        <w:rPr>
          <w:rFonts w:ascii="Constantia" w:hAnsi="Constantia"/>
          <w:b/>
          <w:u w:val="single"/>
          <w:lang w:eastAsia="en-US"/>
        </w:rPr>
      </w:pPr>
    </w:p>
    <w:p w:rsidR="005D12BC" w:rsidRDefault="00E618D1" w:rsidP="00E618D1">
      <w:pPr>
        <w:ind w:left="1440" w:hanging="990"/>
        <w:jc w:val="both"/>
        <w:rPr>
          <w:rFonts w:asciiTheme="majorHAnsi" w:hAnsiTheme="majorHAnsi"/>
          <w:b/>
          <w:i/>
          <w:sz w:val="20"/>
          <w:szCs w:val="20"/>
          <w:lang w:eastAsia="en-US"/>
        </w:rPr>
      </w:pPr>
      <w:r w:rsidRPr="00D36798">
        <w:rPr>
          <w:rFonts w:asciiTheme="majorHAnsi" w:hAnsiTheme="majorHAnsi"/>
          <w:b/>
          <w:sz w:val="20"/>
          <w:szCs w:val="20"/>
          <w:lang w:eastAsia="en-US"/>
        </w:rPr>
        <w:t xml:space="preserve">What: </w:t>
      </w:r>
      <w:r w:rsidRPr="00D36798">
        <w:rPr>
          <w:rFonts w:asciiTheme="majorHAnsi" w:hAnsiTheme="majorHAnsi"/>
          <w:b/>
          <w:sz w:val="20"/>
          <w:szCs w:val="20"/>
          <w:lang w:eastAsia="en-US"/>
        </w:rPr>
        <w:tab/>
      </w:r>
      <w:r w:rsidRPr="00D36798">
        <w:rPr>
          <w:rFonts w:asciiTheme="majorHAnsi" w:hAnsiTheme="majorHAnsi"/>
          <w:b/>
          <w:i/>
          <w:sz w:val="20"/>
          <w:szCs w:val="20"/>
          <w:lang w:eastAsia="en-US"/>
        </w:rPr>
        <w:t>Joint Foreign Chambers</w:t>
      </w:r>
      <w:r w:rsidR="00906CDD">
        <w:rPr>
          <w:rFonts w:asciiTheme="majorHAnsi" w:hAnsiTheme="majorHAnsi"/>
          <w:b/>
          <w:i/>
          <w:sz w:val="20"/>
          <w:szCs w:val="20"/>
          <w:lang w:eastAsia="en-US"/>
        </w:rPr>
        <w:t>–</w:t>
      </w:r>
      <w:r w:rsidRPr="00D36798">
        <w:rPr>
          <w:rFonts w:asciiTheme="majorHAnsi" w:hAnsiTheme="majorHAnsi"/>
          <w:b/>
          <w:i/>
          <w:sz w:val="20"/>
          <w:szCs w:val="20"/>
          <w:lang w:eastAsia="en-US"/>
        </w:rPr>
        <w:t>Ph</w:t>
      </w:r>
      <w:r w:rsidR="005D12BC">
        <w:rPr>
          <w:rFonts w:asciiTheme="majorHAnsi" w:hAnsiTheme="majorHAnsi"/>
          <w:b/>
          <w:i/>
          <w:sz w:val="20"/>
          <w:szCs w:val="20"/>
          <w:lang w:eastAsia="en-US"/>
        </w:rPr>
        <w:t>ilippine Business Group–Industry Associations</w:t>
      </w:r>
    </w:p>
    <w:p w:rsidR="00E618D1" w:rsidRPr="00D36798" w:rsidRDefault="00E618D1" w:rsidP="005D12BC">
      <w:pPr>
        <w:ind w:left="1440"/>
        <w:jc w:val="both"/>
        <w:rPr>
          <w:rFonts w:asciiTheme="majorHAnsi" w:hAnsiTheme="majorHAnsi"/>
          <w:b/>
          <w:i/>
          <w:sz w:val="20"/>
          <w:szCs w:val="20"/>
          <w:lang w:eastAsia="en-US"/>
        </w:rPr>
      </w:pPr>
      <w:r w:rsidRPr="00D36798">
        <w:rPr>
          <w:rFonts w:asciiTheme="majorHAnsi" w:hAnsiTheme="majorHAnsi"/>
          <w:b/>
          <w:i/>
          <w:sz w:val="20"/>
          <w:szCs w:val="20"/>
          <w:lang w:eastAsia="en-US"/>
        </w:rPr>
        <w:t xml:space="preserve">Press Conference on </w:t>
      </w:r>
      <w:r w:rsidR="00D36798">
        <w:rPr>
          <w:rFonts w:asciiTheme="majorHAnsi" w:hAnsiTheme="majorHAnsi"/>
          <w:b/>
          <w:i/>
          <w:sz w:val="20"/>
          <w:szCs w:val="20"/>
          <w:u w:val="single"/>
          <w:lang w:eastAsia="en-US"/>
        </w:rPr>
        <w:t>Responsible Mining</w:t>
      </w:r>
      <w:r w:rsidR="005D12BC">
        <w:rPr>
          <w:rFonts w:asciiTheme="majorHAnsi" w:hAnsiTheme="majorHAnsi"/>
          <w:b/>
          <w:i/>
          <w:sz w:val="20"/>
          <w:szCs w:val="20"/>
          <w:u w:val="single"/>
          <w:lang w:eastAsia="en-US"/>
        </w:rPr>
        <w:t>: Realizing Its Potentials</w:t>
      </w:r>
    </w:p>
    <w:p w:rsidR="00E618D1" w:rsidRPr="00D36798" w:rsidRDefault="00E618D1" w:rsidP="00E618D1">
      <w:pPr>
        <w:ind w:left="1440" w:hanging="990"/>
        <w:jc w:val="both"/>
        <w:rPr>
          <w:rFonts w:asciiTheme="majorHAnsi" w:hAnsiTheme="majorHAnsi"/>
          <w:b/>
          <w:sz w:val="20"/>
          <w:szCs w:val="20"/>
          <w:lang w:eastAsia="en-US"/>
        </w:rPr>
      </w:pPr>
    </w:p>
    <w:p w:rsidR="00E618D1" w:rsidRPr="00D36798" w:rsidRDefault="00E618D1" w:rsidP="00E618D1">
      <w:pPr>
        <w:ind w:left="1440" w:hanging="990"/>
        <w:jc w:val="both"/>
        <w:rPr>
          <w:rFonts w:asciiTheme="majorHAnsi" w:hAnsiTheme="majorHAnsi"/>
          <w:b/>
          <w:i/>
          <w:sz w:val="20"/>
          <w:szCs w:val="20"/>
          <w:lang w:eastAsia="en-US"/>
        </w:rPr>
      </w:pPr>
      <w:r w:rsidRPr="00D36798">
        <w:rPr>
          <w:rFonts w:asciiTheme="majorHAnsi" w:hAnsiTheme="majorHAnsi"/>
          <w:b/>
          <w:sz w:val="20"/>
          <w:szCs w:val="20"/>
          <w:lang w:eastAsia="en-US"/>
        </w:rPr>
        <w:t>When:</w:t>
      </w:r>
      <w:r w:rsidRPr="00D36798">
        <w:rPr>
          <w:rFonts w:asciiTheme="majorHAnsi" w:hAnsiTheme="majorHAnsi"/>
          <w:b/>
          <w:sz w:val="20"/>
          <w:szCs w:val="20"/>
          <w:lang w:eastAsia="en-US"/>
        </w:rPr>
        <w:tab/>
      </w:r>
      <w:r w:rsidR="004547D1">
        <w:rPr>
          <w:rFonts w:asciiTheme="majorHAnsi" w:hAnsiTheme="majorHAnsi"/>
          <w:b/>
          <w:i/>
          <w:sz w:val="20"/>
          <w:szCs w:val="20"/>
          <w:lang w:eastAsia="en-US"/>
        </w:rPr>
        <w:t>September</w:t>
      </w:r>
      <w:r w:rsidRPr="00D36798">
        <w:rPr>
          <w:rFonts w:asciiTheme="majorHAnsi" w:hAnsiTheme="majorHAnsi"/>
          <w:b/>
          <w:i/>
          <w:sz w:val="20"/>
          <w:szCs w:val="20"/>
          <w:lang w:eastAsia="en-US"/>
        </w:rPr>
        <w:t xml:space="preserve"> </w:t>
      </w:r>
      <w:r w:rsidR="004547D1">
        <w:rPr>
          <w:rFonts w:asciiTheme="majorHAnsi" w:hAnsiTheme="majorHAnsi"/>
          <w:b/>
          <w:i/>
          <w:sz w:val="20"/>
          <w:szCs w:val="20"/>
          <w:lang w:eastAsia="en-US"/>
        </w:rPr>
        <w:t>10</w:t>
      </w:r>
      <w:r w:rsidRPr="00D36798">
        <w:rPr>
          <w:rFonts w:asciiTheme="majorHAnsi" w:hAnsiTheme="majorHAnsi"/>
          <w:b/>
          <w:i/>
          <w:sz w:val="20"/>
          <w:szCs w:val="20"/>
          <w:lang w:eastAsia="en-US"/>
        </w:rPr>
        <w:t>, 201</w:t>
      </w:r>
      <w:r w:rsidR="004547D1">
        <w:rPr>
          <w:rFonts w:asciiTheme="majorHAnsi" w:hAnsiTheme="majorHAnsi"/>
          <w:b/>
          <w:i/>
          <w:sz w:val="20"/>
          <w:szCs w:val="20"/>
          <w:lang w:eastAsia="en-US"/>
        </w:rPr>
        <w:t>4</w:t>
      </w:r>
      <w:r w:rsidRPr="00D36798">
        <w:rPr>
          <w:rFonts w:asciiTheme="majorHAnsi" w:hAnsiTheme="majorHAnsi"/>
          <w:b/>
          <w:i/>
          <w:sz w:val="20"/>
          <w:szCs w:val="20"/>
          <w:lang w:eastAsia="en-US"/>
        </w:rPr>
        <w:t xml:space="preserve"> [</w:t>
      </w:r>
      <w:r w:rsidR="004547D1">
        <w:rPr>
          <w:rFonts w:asciiTheme="majorHAnsi" w:hAnsiTheme="majorHAnsi"/>
          <w:b/>
          <w:i/>
          <w:sz w:val="20"/>
          <w:szCs w:val="20"/>
          <w:lang w:eastAsia="en-US"/>
        </w:rPr>
        <w:t>9</w:t>
      </w:r>
      <w:r w:rsidRPr="00D36798">
        <w:rPr>
          <w:rFonts w:asciiTheme="majorHAnsi" w:hAnsiTheme="majorHAnsi"/>
          <w:b/>
          <w:i/>
          <w:sz w:val="20"/>
          <w:szCs w:val="20"/>
          <w:lang w:eastAsia="en-US"/>
        </w:rPr>
        <w:t>:</w:t>
      </w:r>
      <w:r w:rsidR="004547D1">
        <w:rPr>
          <w:rFonts w:asciiTheme="majorHAnsi" w:hAnsiTheme="majorHAnsi"/>
          <w:b/>
          <w:i/>
          <w:sz w:val="20"/>
          <w:szCs w:val="20"/>
          <w:lang w:eastAsia="en-US"/>
        </w:rPr>
        <w:t>3</w:t>
      </w:r>
      <w:r w:rsidRPr="00D36798">
        <w:rPr>
          <w:rFonts w:asciiTheme="majorHAnsi" w:hAnsiTheme="majorHAnsi"/>
          <w:b/>
          <w:i/>
          <w:sz w:val="20"/>
          <w:szCs w:val="20"/>
          <w:lang w:eastAsia="en-US"/>
        </w:rPr>
        <w:t>0am- 12nn]</w:t>
      </w:r>
    </w:p>
    <w:p w:rsidR="00E618D1" w:rsidRPr="00D36798" w:rsidRDefault="00E618D1" w:rsidP="00E618D1">
      <w:pPr>
        <w:ind w:left="1440" w:hanging="990"/>
        <w:jc w:val="both"/>
        <w:rPr>
          <w:rFonts w:asciiTheme="majorHAnsi" w:hAnsiTheme="majorHAnsi"/>
          <w:b/>
          <w:sz w:val="20"/>
          <w:szCs w:val="20"/>
          <w:lang w:eastAsia="en-US"/>
        </w:rPr>
      </w:pPr>
    </w:p>
    <w:p w:rsidR="00E618D1" w:rsidRPr="00D36798" w:rsidRDefault="00E618D1" w:rsidP="00E618D1">
      <w:pPr>
        <w:ind w:left="1440" w:hanging="990"/>
        <w:jc w:val="both"/>
        <w:rPr>
          <w:rFonts w:asciiTheme="majorHAnsi" w:hAnsiTheme="majorHAnsi"/>
          <w:b/>
          <w:i/>
          <w:sz w:val="20"/>
          <w:szCs w:val="20"/>
          <w:lang w:eastAsia="en-US"/>
        </w:rPr>
      </w:pPr>
      <w:r w:rsidRPr="00D36798">
        <w:rPr>
          <w:rFonts w:asciiTheme="majorHAnsi" w:hAnsiTheme="majorHAnsi"/>
          <w:b/>
          <w:sz w:val="20"/>
          <w:szCs w:val="20"/>
          <w:lang w:eastAsia="en-US"/>
        </w:rPr>
        <w:t>Where:</w:t>
      </w:r>
      <w:r w:rsidRPr="00D36798">
        <w:rPr>
          <w:rFonts w:asciiTheme="majorHAnsi" w:hAnsiTheme="majorHAnsi"/>
          <w:b/>
          <w:sz w:val="20"/>
          <w:szCs w:val="20"/>
          <w:lang w:eastAsia="en-US"/>
        </w:rPr>
        <w:tab/>
      </w:r>
      <w:r w:rsidR="004547D1" w:rsidRPr="004547D1">
        <w:rPr>
          <w:rFonts w:asciiTheme="majorHAnsi" w:hAnsiTheme="majorHAnsi"/>
          <w:b/>
          <w:i/>
          <w:sz w:val="20"/>
          <w:szCs w:val="20"/>
          <w:lang w:eastAsia="en-US"/>
        </w:rPr>
        <w:t>AIM Conference Center Manila</w:t>
      </w:r>
      <w:r w:rsidR="004547D1">
        <w:rPr>
          <w:rFonts w:asciiTheme="majorHAnsi" w:hAnsiTheme="majorHAnsi"/>
          <w:b/>
          <w:i/>
          <w:sz w:val="20"/>
          <w:szCs w:val="20"/>
          <w:lang w:eastAsia="en-US"/>
        </w:rPr>
        <w:t xml:space="preserve"> (ACCM)</w:t>
      </w:r>
      <w:r w:rsidR="004547D1" w:rsidRPr="004547D1">
        <w:rPr>
          <w:rFonts w:asciiTheme="majorHAnsi" w:hAnsiTheme="majorHAnsi"/>
          <w:b/>
          <w:i/>
          <w:sz w:val="20"/>
          <w:szCs w:val="20"/>
          <w:lang w:eastAsia="en-US"/>
        </w:rPr>
        <w:t>, J.V. del Rosario Bldg., Benavidez cor</w:t>
      </w:r>
      <w:r w:rsidR="004547D1">
        <w:rPr>
          <w:rFonts w:asciiTheme="majorHAnsi" w:hAnsiTheme="majorHAnsi"/>
          <w:b/>
          <w:i/>
          <w:sz w:val="20"/>
          <w:szCs w:val="20"/>
          <w:lang w:eastAsia="en-US"/>
        </w:rPr>
        <w:t>ner</w:t>
      </w:r>
      <w:r w:rsidR="004547D1" w:rsidRPr="004547D1">
        <w:rPr>
          <w:rFonts w:asciiTheme="majorHAnsi" w:hAnsiTheme="majorHAnsi"/>
          <w:b/>
          <w:i/>
          <w:sz w:val="20"/>
          <w:szCs w:val="20"/>
          <w:lang w:eastAsia="en-US"/>
        </w:rPr>
        <w:t xml:space="preserve"> Trasierra Sts., Legaspi Village, Makati City</w:t>
      </w:r>
    </w:p>
    <w:p w:rsidR="003A4318" w:rsidRPr="00E938B9" w:rsidRDefault="003A4318" w:rsidP="00525B85">
      <w:pPr>
        <w:ind w:left="540"/>
        <w:jc w:val="center"/>
        <w:rPr>
          <w:rFonts w:ascii="Minion" w:eastAsia="Times New Roman" w:hAnsi="Minion" w:cs="Arial"/>
          <w:b/>
          <w:color w:val="000000" w:themeColor="text1"/>
          <w:sz w:val="32"/>
          <w:szCs w:val="32"/>
        </w:rPr>
      </w:pPr>
      <w:r w:rsidRPr="00E938B9">
        <w:rPr>
          <w:rFonts w:ascii="Minion" w:eastAsia="Times New Roman" w:hAnsi="Minion" w:cs="Arial"/>
          <w:b/>
          <w:color w:val="000000" w:themeColor="text1"/>
          <w:sz w:val="32"/>
          <w:szCs w:val="32"/>
        </w:rPr>
        <w:t>--------------------</w:t>
      </w:r>
      <w:r w:rsidR="00525B85" w:rsidRPr="00E938B9">
        <w:rPr>
          <w:rFonts w:ascii="Minion" w:eastAsia="Times New Roman" w:hAnsi="Minion" w:cs="Arial"/>
          <w:b/>
          <w:color w:val="000000" w:themeColor="text1"/>
          <w:sz w:val="32"/>
          <w:szCs w:val="32"/>
        </w:rPr>
        <w:t>---------------------</w:t>
      </w:r>
      <w:r w:rsidRPr="00E938B9">
        <w:rPr>
          <w:rFonts w:ascii="Minion" w:eastAsia="Times New Roman" w:hAnsi="Minion" w:cs="Arial"/>
          <w:b/>
          <w:color w:val="000000" w:themeColor="text1"/>
          <w:sz w:val="32"/>
          <w:szCs w:val="32"/>
        </w:rPr>
        <w:t>-----------------------------</w:t>
      </w:r>
    </w:p>
    <w:p w:rsidR="00914FC3" w:rsidRPr="0019386F" w:rsidRDefault="00914FC3" w:rsidP="00914FC3">
      <w:pPr>
        <w:ind w:left="450"/>
        <w:jc w:val="both"/>
        <w:rPr>
          <w:rFonts w:ascii="Minion" w:eastAsia="Times New Roman" w:hAnsi="Minion"/>
          <w:i/>
          <w:color w:val="000000" w:themeColor="text1"/>
          <w:sz w:val="20"/>
          <w:szCs w:val="20"/>
        </w:rPr>
      </w:pPr>
    </w:p>
    <w:p w:rsidR="00F66103" w:rsidRDefault="00F66103" w:rsidP="00F66103">
      <w:pPr>
        <w:spacing w:line="360" w:lineRule="auto"/>
        <w:ind w:left="450"/>
        <w:jc w:val="both"/>
        <w:rPr>
          <w:rFonts w:ascii="Minion" w:eastAsia="Times New Roman" w:hAnsi="Minion"/>
          <w:color w:val="000000" w:themeColor="text1"/>
        </w:rPr>
      </w:pPr>
    </w:p>
    <w:p w:rsidR="00F66103" w:rsidRPr="00F02B79" w:rsidRDefault="00F66103" w:rsidP="00F66103">
      <w:pPr>
        <w:spacing w:line="360" w:lineRule="auto"/>
        <w:ind w:left="450"/>
        <w:jc w:val="both"/>
        <w:rPr>
          <w:rFonts w:ascii="Minion" w:eastAsia="Times New Roman" w:hAnsi="Minion"/>
          <w:color w:val="000000" w:themeColor="text1"/>
        </w:rPr>
      </w:pPr>
      <w:r w:rsidRPr="00F02B79">
        <w:rPr>
          <w:rFonts w:ascii="Minion" w:eastAsia="Times New Roman" w:hAnsi="Minion"/>
          <w:color w:val="000000" w:themeColor="text1"/>
        </w:rPr>
        <w:t>Name</w:t>
      </w:r>
      <w:r>
        <w:rPr>
          <w:rFonts w:ascii="Minion" w:eastAsia="Times New Roman" w:hAnsi="Minion"/>
          <w:color w:val="000000" w:themeColor="text1"/>
        </w:rPr>
        <w:tab/>
      </w:r>
      <w:r>
        <w:rPr>
          <w:rFonts w:ascii="Minion" w:eastAsia="Times New Roman" w:hAnsi="Minion"/>
          <w:color w:val="000000" w:themeColor="text1"/>
        </w:rPr>
        <w:tab/>
      </w:r>
      <w:r w:rsidRPr="00F02B79">
        <w:rPr>
          <w:rFonts w:ascii="Minion" w:eastAsia="Times New Roman" w:hAnsi="Minion"/>
          <w:color w:val="000000" w:themeColor="text1"/>
        </w:rPr>
        <w:t>:</w:t>
      </w:r>
      <w:r>
        <w:rPr>
          <w:rFonts w:ascii="Minion" w:eastAsia="Times New Roman" w:hAnsi="Minion"/>
          <w:color w:val="000000" w:themeColor="text1"/>
        </w:rPr>
        <w:t xml:space="preserve"> _____________________________________________</w:t>
      </w:r>
    </w:p>
    <w:p w:rsidR="00F66103" w:rsidRPr="00F02B79" w:rsidRDefault="00F66103" w:rsidP="00F66103">
      <w:pPr>
        <w:spacing w:line="360" w:lineRule="auto"/>
        <w:ind w:left="450"/>
        <w:jc w:val="both"/>
        <w:rPr>
          <w:rFonts w:ascii="Minion" w:eastAsia="Times New Roman" w:hAnsi="Minion"/>
          <w:color w:val="000000" w:themeColor="text1"/>
        </w:rPr>
      </w:pPr>
      <w:r w:rsidRPr="00F02B79">
        <w:rPr>
          <w:rFonts w:ascii="Minion" w:eastAsia="Times New Roman" w:hAnsi="Minion"/>
          <w:color w:val="000000" w:themeColor="text1"/>
        </w:rPr>
        <w:t>Designation</w:t>
      </w:r>
      <w:r>
        <w:rPr>
          <w:rFonts w:ascii="Minion" w:eastAsia="Times New Roman" w:hAnsi="Minion"/>
          <w:color w:val="000000" w:themeColor="text1"/>
        </w:rPr>
        <w:tab/>
      </w:r>
      <w:r w:rsidRPr="00F02B79">
        <w:rPr>
          <w:rFonts w:ascii="Minion" w:eastAsia="Times New Roman" w:hAnsi="Minion"/>
          <w:color w:val="000000" w:themeColor="text1"/>
        </w:rPr>
        <w:t>:</w:t>
      </w:r>
      <w:r>
        <w:rPr>
          <w:rFonts w:ascii="Minion" w:eastAsia="Times New Roman" w:hAnsi="Minion"/>
          <w:color w:val="000000" w:themeColor="text1"/>
        </w:rPr>
        <w:t xml:space="preserve"> _____________________________________________</w:t>
      </w:r>
    </w:p>
    <w:p w:rsidR="00F66103" w:rsidRPr="00F02B79" w:rsidRDefault="00F66103" w:rsidP="00F66103">
      <w:pPr>
        <w:spacing w:line="360" w:lineRule="auto"/>
        <w:ind w:left="450"/>
        <w:jc w:val="both"/>
        <w:rPr>
          <w:rFonts w:ascii="Minion" w:eastAsia="Times New Roman" w:hAnsi="Minion"/>
          <w:color w:val="000000" w:themeColor="text1"/>
        </w:rPr>
      </w:pPr>
      <w:r w:rsidRPr="00F02B79">
        <w:rPr>
          <w:rFonts w:ascii="Minion" w:eastAsia="Times New Roman" w:hAnsi="Minion"/>
          <w:color w:val="000000" w:themeColor="text1"/>
        </w:rPr>
        <w:t>E-mail Add</w:t>
      </w:r>
      <w:r>
        <w:rPr>
          <w:rFonts w:ascii="Minion" w:eastAsia="Times New Roman" w:hAnsi="Minion"/>
          <w:color w:val="000000" w:themeColor="text1"/>
        </w:rPr>
        <w:t>ress</w:t>
      </w:r>
      <w:r>
        <w:rPr>
          <w:rFonts w:ascii="Minion" w:eastAsia="Times New Roman" w:hAnsi="Minion"/>
          <w:color w:val="000000" w:themeColor="text1"/>
        </w:rPr>
        <w:tab/>
      </w:r>
      <w:r w:rsidRPr="00F02B79">
        <w:rPr>
          <w:rFonts w:ascii="Minion" w:eastAsia="Times New Roman" w:hAnsi="Minion"/>
          <w:color w:val="000000" w:themeColor="text1"/>
        </w:rPr>
        <w:t>:</w:t>
      </w:r>
      <w:r>
        <w:rPr>
          <w:rFonts w:ascii="Minion" w:eastAsia="Times New Roman" w:hAnsi="Minion"/>
          <w:color w:val="000000" w:themeColor="text1"/>
        </w:rPr>
        <w:t xml:space="preserve"> _____________________________________________</w:t>
      </w:r>
    </w:p>
    <w:p w:rsidR="00F66103" w:rsidRPr="00F02B79" w:rsidRDefault="00F66103" w:rsidP="00F66103">
      <w:pPr>
        <w:spacing w:line="360" w:lineRule="auto"/>
        <w:jc w:val="both"/>
        <w:rPr>
          <w:rFonts w:ascii="Minion" w:eastAsia="Times New Roman" w:hAnsi="Minion"/>
          <w:color w:val="000000" w:themeColor="text1"/>
        </w:rPr>
      </w:pPr>
    </w:p>
    <w:p w:rsidR="00F66103" w:rsidRPr="00F02B79" w:rsidRDefault="00F66103" w:rsidP="00F66103">
      <w:pPr>
        <w:spacing w:line="360" w:lineRule="auto"/>
        <w:ind w:left="450"/>
        <w:jc w:val="both"/>
        <w:rPr>
          <w:rFonts w:ascii="Minion" w:eastAsia="Times New Roman" w:hAnsi="Minion"/>
          <w:color w:val="000000" w:themeColor="text1"/>
        </w:rPr>
      </w:pPr>
      <w:r w:rsidRPr="00F02B79">
        <w:rPr>
          <w:rFonts w:ascii="Minion" w:eastAsia="Times New Roman" w:hAnsi="Minion"/>
          <w:color w:val="000000" w:themeColor="text1"/>
        </w:rPr>
        <w:t>Company</w:t>
      </w:r>
      <w:r>
        <w:rPr>
          <w:rFonts w:ascii="Minion" w:eastAsia="Times New Roman" w:hAnsi="Minion"/>
          <w:color w:val="000000" w:themeColor="text1"/>
        </w:rPr>
        <w:tab/>
      </w:r>
      <w:r>
        <w:rPr>
          <w:rFonts w:ascii="Minion" w:eastAsia="Times New Roman" w:hAnsi="Minion"/>
          <w:color w:val="000000" w:themeColor="text1"/>
        </w:rPr>
        <w:tab/>
      </w:r>
      <w:r w:rsidRPr="00F02B79">
        <w:rPr>
          <w:rFonts w:ascii="Minion" w:eastAsia="Times New Roman" w:hAnsi="Minion"/>
          <w:color w:val="000000" w:themeColor="text1"/>
        </w:rPr>
        <w:t>:</w:t>
      </w:r>
      <w:r>
        <w:rPr>
          <w:rFonts w:ascii="Minion" w:eastAsia="Times New Roman" w:hAnsi="Minion"/>
          <w:color w:val="000000" w:themeColor="text1"/>
        </w:rPr>
        <w:t xml:space="preserve"> _____________________________________________</w:t>
      </w:r>
    </w:p>
    <w:p w:rsidR="00F66103" w:rsidRPr="00F02B79" w:rsidRDefault="00F66103" w:rsidP="00F66103">
      <w:pPr>
        <w:spacing w:line="360" w:lineRule="auto"/>
        <w:ind w:left="450"/>
        <w:jc w:val="both"/>
        <w:rPr>
          <w:rFonts w:ascii="Minion" w:eastAsia="Times New Roman" w:hAnsi="Minion"/>
          <w:color w:val="000000" w:themeColor="text1"/>
        </w:rPr>
      </w:pPr>
      <w:r w:rsidRPr="00F02B79">
        <w:rPr>
          <w:rFonts w:ascii="Minion" w:eastAsia="Times New Roman" w:hAnsi="Minion"/>
          <w:color w:val="000000" w:themeColor="text1"/>
        </w:rPr>
        <w:t>Address</w:t>
      </w:r>
      <w:r>
        <w:rPr>
          <w:rFonts w:ascii="Minion" w:eastAsia="Times New Roman" w:hAnsi="Minion"/>
          <w:color w:val="000000" w:themeColor="text1"/>
        </w:rPr>
        <w:tab/>
      </w:r>
      <w:r>
        <w:rPr>
          <w:rFonts w:ascii="Minion" w:eastAsia="Times New Roman" w:hAnsi="Minion"/>
          <w:color w:val="000000" w:themeColor="text1"/>
        </w:rPr>
        <w:tab/>
      </w:r>
      <w:r w:rsidRPr="00F02B79">
        <w:rPr>
          <w:rFonts w:ascii="Minion" w:eastAsia="Times New Roman" w:hAnsi="Minion"/>
          <w:color w:val="000000" w:themeColor="text1"/>
        </w:rPr>
        <w:t>:</w:t>
      </w:r>
      <w:r>
        <w:rPr>
          <w:rFonts w:ascii="Minion" w:eastAsia="Times New Roman" w:hAnsi="Minion"/>
          <w:color w:val="000000" w:themeColor="text1"/>
        </w:rPr>
        <w:t xml:space="preserve"> _____________________________________________</w:t>
      </w:r>
    </w:p>
    <w:p w:rsidR="00F66103" w:rsidRPr="00F02B79" w:rsidRDefault="00F66103" w:rsidP="00F66103">
      <w:pPr>
        <w:spacing w:line="360" w:lineRule="auto"/>
        <w:ind w:left="450"/>
        <w:jc w:val="both"/>
        <w:rPr>
          <w:rFonts w:ascii="Minion" w:eastAsia="Times New Roman" w:hAnsi="Minion"/>
          <w:color w:val="000000" w:themeColor="text1"/>
        </w:rPr>
      </w:pPr>
      <w:r w:rsidRPr="00F02B79">
        <w:rPr>
          <w:rFonts w:ascii="Minion" w:eastAsia="Times New Roman" w:hAnsi="Minion"/>
          <w:color w:val="000000" w:themeColor="text1"/>
        </w:rPr>
        <w:t>Contact No.</w:t>
      </w:r>
      <w:r>
        <w:rPr>
          <w:rFonts w:ascii="Minion" w:eastAsia="Times New Roman" w:hAnsi="Minion"/>
          <w:color w:val="000000" w:themeColor="text1"/>
        </w:rPr>
        <w:tab/>
        <w:t>: _____________________________________________</w:t>
      </w:r>
    </w:p>
    <w:p w:rsidR="00525B85" w:rsidRPr="00525B85" w:rsidRDefault="00525B85" w:rsidP="00525B85">
      <w:pPr>
        <w:ind w:left="450"/>
        <w:jc w:val="both"/>
        <w:rPr>
          <w:sz w:val="20"/>
          <w:szCs w:val="20"/>
        </w:rPr>
      </w:pPr>
    </w:p>
    <w:p w:rsidR="00F66103" w:rsidRDefault="00F66103" w:rsidP="00525B85">
      <w:pPr>
        <w:ind w:left="450"/>
        <w:jc w:val="center"/>
        <w:rPr>
          <w:rFonts w:ascii="Minion" w:eastAsia="Times New Roman" w:hAnsi="Minion" w:cs="Arial"/>
          <w:color w:val="000000" w:themeColor="text1"/>
          <w:sz w:val="32"/>
          <w:szCs w:val="32"/>
        </w:rPr>
      </w:pPr>
    </w:p>
    <w:p w:rsidR="00525B85" w:rsidRDefault="00525B85" w:rsidP="00525B85">
      <w:pPr>
        <w:ind w:left="450"/>
        <w:jc w:val="center"/>
        <w:rPr>
          <w:rFonts w:ascii="Minion" w:eastAsia="Times New Roman" w:hAnsi="Minion" w:cs="Arial"/>
          <w:color w:val="000000" w:themeColor="text1"/>
          <w:sz w:val="32"/>
          <w:szCs w:val="32"/>
        </w:rPr>
      </w:pPr>
      <w:r>
        <w:rPr>
          <w:rFonts w:ascii="Minion" w:eastAsia="Times New Roman" w:hAnsi="Minion" w:cs="Arial"/>
          <w:color w:val="000000" w:themeColor="text1"/>
          <w:sz w:val="32"/>
          <w:szCs w:val="32"/>
        </w:rPr>
        <w:t>--------------------</w:t>
      </w:r>
      <w:r w:rsidRPr="009548D0">
        <w:rPr>
          <w:rFonts w:ascii="Minion" w:eastAsia="Times New Roman" w:hAnsi="Minion" w:cs="Arial"/>
          <w:color w:val="000000" w:themeColor="text1"/>
          <w:sz w:val="32"/>
          <w:szCs w:val="32"/>
        </w:rPr>
        <w:t>--</w:t>
      </w:r>
      <w:r>
        <w:rPr>
          <w:rFonts w:ascii="Minion" w:eastAsia="Times New Roman" w:hAnsi="Minion" w:cs="Arial"/>
          <w:color w:val="000000" w:themeColor="text1"/>
          <w:sz w:val="32"/>
          <w:szCs w:val="32"/>
        </w:rPr>
        <w:t>------------------------------------------------</w:t>
      </w:r>
    </w:p>
    <w:p w:rsidR="00525B85" w:rsidRPr="00D36798" w:rsidRDefault="00525B85" w:rsidP="00525B85">
      <w:pPr>
        <w:ind w:left="450"/>
        <w:jc w:val="center"/>
        <w:rPr>
          <w:rFonts w:asciiTheme="majorHAnsi" w:eastAsia="Times New Roman" w:hAnsiTheme="majorHAnsi"/>
          <w:b/>
          <w:color w:val="000000" w:themeColor="text1"/>
          <w:sz w:val="20"/>
          <w:szCs w:val="20"/>
          <w:lang w:val="en-PH"/>
        </w:rPr>
      </w:pPr>
      <w:r w:rsidRPr="00D36798">
        <w:rPr>
          <w:rFonts w:asciiTheme="majorHAnsi" w:eastAsia="Times New Roman" w:hAnsiTheme="majorHAnsi"/>
          <w:b/>
          <w:color w:val="000000" w:themeColor="text1"/>
          <w:sz w:val="20"/>
          <w:szCs w:val="20"/>
          <w:lang w:val="en-PH"/>
        </w:rPr>
        <w:t>RSVP</w:t>
      </w:r>
    </w:p>
    <w:p w:rsidR="00525B85" w:rsidRPr="00D36798" w:rsidRDefault="00525B85" w:rsidP="00525B85">
      <w:pPr>
        <w:ind w:left="450"/>
        <w:jc w:val="center"/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</w:pPr>
    </w:p>
    <w:p w:rsidR="00525B85" w:rsidRPr="00D36798" w:rsidRDefault="00525B85" w:rsidP="00525B85">
      <w:pPr>
        <w:ind w:left="450"/>
        <w:jc w:val="center"/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</w:pPr>
      <w:r w:rsidRPr="00D36798">
        <w:rPr>
          <w:rFonts w:asciiTheme="majorHAnsi" w:eastAsia="Times New Roman" w:hAnsiTheme="majorHAnsi"/>
          <w:b/>
          <w:bCs/>
          <w:color w:val="000000" w:themeColor="text1"/>
          <w:sz w:val="20"/>
          <w:szCs w:val="20"/>
          <w:lang w:val="en-PH"/>
        </w:rPr>
        <w:t>Kent Marjun B. Primor</w:t>
      </w:r>
      <w:r w:rsidR="00E618D1" w:rsidRPr="00D36798">
        <w:rPr>
          <w:rFonts w:asciiTheme="majorHAnsi" w:eastAsia="Times New Roman" w:hAnsiTheme="majorHAnsi"/>
          <w:b/>
          <w:bCs/>
          <w:color w:val="000000" w:themeColor="text1"/>
          <w:sz w:val="20"/>
          <w:szCs w:val="20"/>
          <w:lang w:val="en-PH"/>
        </w:rPr>
        <w:t xml:space="preserve">/ </w:t>
      </w:r>
      <w:r w:rsidR="00D36798" w:rsidRPr="00D36798">
        <w:rPr>
          <w:rFonts w:asciiTheme="majorHAnsi" w:eastAsia="Times New Roman" w:hAnsiTheme="majorHAnsi"/>
          <w:b/>
          <w:bCs/>
          <w:color w:val="000000" w:themeColor="text1"/>
          <w:sz w:val="20"/>
          <w:szCs w:val="20"/>
          <w:lang w:val="en-PH"/>
        </w:rPr>
        <w:t>Froland M. Tajale</w:t>
      </w:r>
    </w:p>
    <w:p w:rsidR="00525B85" w:rsidRPr="00D36798" w:rsidRDefault="00D36798" w:rsidP="00525B85">
      <w:pPr>
        <w:ind w:left="450"/>
        <w:jc w:val="center"/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</w:pPr>
      <w:r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  <w:t>Government Liaison/</w:t>
      </w:r>
      <w:r w:rsidRPr="00D36798"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  <w:t>AmDesk Specialist</w:t>
      </w:r>
      <w:r w:rsidR="00E618D1" w:rsidRPr="00D36798"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  <w:t>/Research Associate</w:t>
      </w:r>
      <w:r w:rsidR="00525B85" w:rsidRPr="00D36798"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  <w:br/>
        <w:t>American Chamber of Commerce of the Phils. Inc.</w:t>
      </w:r>
      <w:r w:rsidR="00525B85" w:rsidRPr="00D36798"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  <w:br/>
        <w:t>Tel #: 818-7911 to 13</w:t>
      </w:r>
      <w:r w:rsidR="00E618D1" w:rsidRPr="00D36798"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  <w:t>; 818-7911 to 222</w:t>
      </w:r>
      <w:r w:rsidR="00525B85" w:rsidRPr="00D36798"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  <w:t>, Fax: 811-3081</w:t>
      </w:r>
    </w:p>
    <w:p w:rsidR="00E938B9" w:rsidRPr="00D36798" w:rsidRDefault="00525B85" w:rsidP="00E618D1">
      <w:pPr>
        <w:ind w:left="450"/>
        <w:jc w:val="center"/>
        <w:rPr>
          <w:rFonts w:asciiTheme="majorHAnsi" w:hAnsiTheme="majorHAnsi"/>
        </w:rPr>
      </w:pPr>
      <w:r w:rsidRPr="00D36798">
        <w:rPr>
          <w:rFonts w:asciiTheme="majorHAnsi" w:eastAsia="Times New Roman" w:hAnsiTheme="majorHAnsi"/>
          <w:color w:val="000000" w:themeColor="text1"/>
          <w:sz w:val="20"/>
          <w:szCs w:val="20"/>
          <w:lang w:val="en-PH"/>
        </w:rPr>
        <w:t xml:space="preserve">Email: </w:t>
      </w:r>
      <w:hyperlink r:id="rId10" w:history="1">
        <w:r w:rsidR="00E618D1" w:rsidRPr="00D36798">
          <w:rPr>
            <w:rStyle w:val="Hyperlink"/>
            <w:rFonts w:asciiTheme="majorHAnsi" w:eastAsia="Times New Roman" w:hAnsiTheme="majorHAnsi"/>
            <w:sz w:val="20"/>
            <w:szCs w:val="20"/>
            <w:lang w:val="en-PH"/>
          </w:rPr>
          <w:t>kent@amchamphilippines.com</w:t>
        </w:r>
      </w:hyperlink>
      <w:r w:rsidR="00E618D1" w:rsidRPr="00D36798">
        <w:rPr>
          <w:rFonts w:asciiTheme="majorHAnsi" w:eastAsia="Times New Roman" w:hAnsiTheme="majorHAnsi"/>
          <w:sz w:val="20"/>
          <w:szCs w:val="20"/>
          <w:lang w:val="en-PH"/>
        </w:rPr>
        <w:t xml:space="preserve">; </w:t>
      </w:r>
      <w:hyperlink r:id="rId11" w:history="1">
        <w:r w:rsidR="00D36798" w:rsidRPr="00D36798">
          <w:rPr>
            <w:rStyle w:val="Hyperlink"/>
            <w:rFonts w:asciiTheme="majorHAnsi" w:eastAsia="Times New Roman" w:hAnsiTheme="majorHAnsi"/>
            <w:sz w:val="20"/>
            <w:szCs w:val="20"/>
            <w:lang w:val="en-PH"/>
          </w:rPr>
          <w:t>froland@arangkadaphililppines.com</w:t>
        </w:r>
      </w:hyperlink>
      <w:r w:rsidR="00E618D1" w:rsidRPr="00D36798">
        <w:rPr>
          <w:rFonts w:asciiTheme="majorHAnsi" w:eastAsia="Times New Roman" w:hAnsiTheme="majorHAnsi"/>
          <w:sz w:val="20"/>
          <w:szCs w:val="20"/>
          <w:lang w:val="en-PH"/>
        </w:rPr>
        <w:t xml:space="preserve"> </w:t>
      </w:r>
      <w:r w:rsidR="00E618D1" w:rsidRPr="00D36798">
        <w:rPr>
          <w:rFonts w:asciiTheme="majorHAnsi" w:hAnsiTheme="majorHAnsi"/>
        </w:rPr>
        <w:t xml:space="preserve"> </w:t>
      </w:r>
    </w:p>
    <w:sectPr w:rsidR="00E938B9" w:rsidRPr="00D36798" w:rsidSect="00D31204">
      <w:pgSz w:w="12240" w:h="15840"/>
      <w:pgMar w:top="720" w:right="1440" w:bottom="634" w:left="1440" w:header="10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C6C" w:rsidRDefault="00946C6C" w:rsidP="00BB7DDE">
      <w:r>
        <w:separator/>
      </w:r>
    </w:p>
  </w:endnote>
  <w:endnote w:type="continuationSeparator" w:id="1">
    <w:p w:rsidR="00946C6C" w:rsidRDefault="00946C6C" w:rsidP="00BB7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inion">
    <w:altName w:val="Times New Roman"/>
    <w:charset w:val="00"/>
    <w:family w:val="auto"/>
    <w:pitch w:val="variable"/>
    <w:sig w:usb0="00000001" w:usb1="40000048" w:usb2="00000000" w:usb3="00000000" w:csb0="0000011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C6C" w:rsidRDefault="00946C6C" w:rsidP="00BB7DDE">
      <w:r>
        <w:separator/>
      </w:r>
    </w:p>
  </w:footnote>
  <w:footnote w:type="continuationSeparator" w:id="1">
    <w:p w:rsidR="00946C6C" w:rsidRDefault="00946C6C" w:rsidP="00BB7D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B7DDE"/>
    <w:rsid w:val="00030A52"/>
    <w:rsid w:val="00066343"/>
    <w:rsid w:val="0006640F"/>
    <w:rsid w:val="000D6F00"/>
    <w:rsid w:val="000E5A39"/>
    <w:rsid w:val="001255A0"/>
    <w:rsid w:val="00142729"/>
    <w:rsid w:val="0019386F"/>
    <w:rsid w:val="00216FD7"/>
    <w:rsid w:val="002365CC"/>
    <w:rsid w:val="002465EC"/>
    <w:rsid w:val="00282E72"/>
    <w:rsid w:val="003A4318"/>
    <w:rsid w:val="003A4776"/>
    <w:rsid w:val="003F600A"/>
    <w:rsid w:val="0041127E"/>
    <w:rsid w:val="00450C47"/>
    <w:rsid w:val="004547D1"/>
    <w:rsid w:val="00455E8F"/>
    <w:rsid w:val="004B1C9A"/>
    <w:rsid w:val="004D158D"/>
    <w:rsid w:val="00525B85"/>
    <w:rsid w:val="005B71BC"/>
    <w:rsid w:val="005D12BC"/>
    <w:rsid w:val="005E67FA"/>
    <w:rsid w:val="006A6549"/>
    <w:rsid w:val="006C729F"/>
    <w:rsid w:val="007D0ECF"/>
    <w:rsid w:val="007D7325"/>
    <w:rsid w:val="008100C7"/>
    <w:rsid w:val="0086652B"/>
    <w:rsid w:val="0087252F"/>
    <w:rsid w:val="0087562D"/>
    <w:rsid w:val="008978F5"/>
    <w:rsid w:val="00906CDD"/>
    <w:rsid w:val="00914FC3"/>
    <w:rsid w:val="009347B1"/>
    <w:rsid w:val="00946C6C"/>
    <w:rsid w:val="009B2D57"/>
    <w:rsid w:val="009D6296"/>
    <w:rsid w:val="009E6FB9"/>
    <w:rsid w:val="009F2D37"/>
    <w:rsid w:val="009F50AD"/>
    <w:rsid w:val="00A07032"/>
    <w:rsid w:val="00A07D24"/>
    <w:rsid w:val="00B045A8"/>
    <w:rsid w:val="00B64AE2"/>
    <w:rsid w:val="00BB7DDE"/>
    <w:rsid w:val="00BC2AEB"/>
    <w:rsid w:val="00C35B07"/>
    <w:rsid w:val="00C36900"/>
    <w:rsid w:val="00CB1A73"/>
    <w:rsid w:val="00CE6CC8"/>
    <w:rsid w:val="00D31204"/>
    <w:rsid w:val="00D36798"/>
    <w:rsid w:val="00D5039A"/>
    <w:rsid w:val="00D52174"/>
    <w:rsid w:val="00E13753"/>
    <w:rsid w:val="00E1435C"/>
    <w:rsid w:val="00E456D8"/>
    <w:rsid w:val="00E5609A"/>
    <w:rsid w:val="00E618D1"/>
    <w:rsid w:val="00E938B9"/>
    <w:rsid w:val="00EC49C6"/>
    <w:rsid w:val="00ED2EBB"/>
    <w:rsid w:val="00F2312C"/>
    <w:rsid w:val="00F66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  <o:rules v:ext="edit">
        <o:r id="V:Rule2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DD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7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B7DDE"/>
  </w:style>
  <w:style w:type="paragraph" w:styleId="Footer">
    <w:name w:val="footer"/>
    <w:basedOn w:val="Normal"/>
    <w:link w:val="FooterChar"/>
    <w:uiPriority w:val="99"/>
    <w:semiHidden/>
    <w:unhideWhenUsed/>
    <w:rsid w:val="00BB7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B7DDE"/>
  </w:style>
  <w:style w:type="paragraph" w:styleId="NoSpacing">
    <w:name w:val="No Spacing"/>
    <w:uiPriority w:val="1"/>
    <w:qFormat/>
    <w:rsid w:val="00BB7DD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465EC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aqj">
    <w:name w:val="aqj"/>
    <w:basedOn w:val="DefaultParagraphFont"/>
    <w:rsid w:val="002465EC"/>
  </w:style>
  <w:style w:type="character" w:styleId="Hyperlink">
    <w:name w:val="Hyperlink"/>
    <w:basedOn w:val="DefaultParagraphFont"/>
    <w:uiPriority w:val="99"/>
    <w:unhideWhenUsed/>
    <w:rsid w:val="002465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1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froland@arangkadaphilippine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kent@amchamphilippin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D5C81-D431-4C69-B69A-AD73B61B0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Chamber of Commerce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Icip2</cp:lastModifiedBy>
  <cp:revision>5</cp:revision>
  <cp:lastPrinted>2014-08-27T03:43:00Z</cp:lastPrinted>
  <dcterms:created xsi:type="dcterms:W3CDTF">2014-08-27T03:44:00Z</dcterms:created>
  <dcterms:modified xsi:type="dcterms:W3CDTF">2014-09-02T01:52:00Z</dcterms:modified>
</cp:coreProperties>
</file>